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 AutonomousHacks 2026 </w:t>
      </w:r>
    </w:p>
    <w:p w:rsidR="00000000" w:rsidDel="00000000" w:rsidP="00000000" w:rsidRDefault="00000000" w:rsidRPr="00000000" w14:paraId="00000002">
      <w:pPr>
        <w:spacing w:after="240" w:before="240" w:lineRule="auto"/>
        <w:ind w:left="1080" w:hanging="360"/>
        <w:jc w:val="both"/>
        <w:rPr/>
      </w:pPr>
      <w:sdt>
        <w:sdtPr>
          <w:id w:val="-411846730"/>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b w:val="1"/>
          <w:bCs w:val="1"/>
          <w:rtl w:val="0"/>
        </w:rPr>
        <w:t xml:space="preserve">Date: </w:t>
      </w:r>
      <w:r w:rsidDel="00000000" w:rsidR="00000000" w:rsidRPr="00000000">
        <w:rPr>
          <w:rtl w:val="0"/>
        </w:rPr>
        <w:t xml:space="preserve">10-11 January 2026</w:t>
      </w:r>
    </w:p>
    <w:p w:rsidR="00000000" w:rsidDel="00000000" w:rsidP="00000000" w:rsidRDefault="00000000" w:rsidRPr="00000000" w14:paraId="00000003">
      <w:pPr>
        <w:spacing w:after="240" w:before="240" w:lineRule="auto"/>
        <w:ind w:left="1080" w:hanging="360"/>
        <w:jc w:val="both"/>
        <w:rPr/>
      </w:pPr>
      <w:sdt>
        <w:sdtPr>
          <w:id w:val="736725117"/>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b w:val="1"/>
          <w:bCs w:val="1"/>
          <w:rtl w:val="0"/>
        </w:rPr>
        <w:t xml:space="preserve">Time: </w:t>
      </w:r>
      <w:r w:rsidDel="00000000" w:rsidR="00000000" w:rsidRPr="00000000">
        <w:rPr>
          <w:rtl w:val="0"/>
        </w:rPr>
        <w:t xml:space="preserve">36-hour continuous offline hackathon</w:t>
      </w:r>
    </w:p>
    <w:p w:rsidR="00000000" w:rsidDel="00000000" w:rsidP="00000000" w:rsidRDefault="00000000" w:rsidRPr="00000000" w14:paraId="00000004">
      <w:pPr>
        <w:spacing w:after="240" w:before="240" w:lineRule="auto"/>
        <w:ind w:left="1080" w:hanging="360"/>
        <w:jc w:val="both"/>
        <w:rPr/>
      </w:pPr>
      <w:sdt>
        <w:sdtPr>
          <w:id w:val="-952835931"/>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b w:val="1"/>
          <w:bCs w:val="1"/>
          <w:rtl w:val="0"/>
        </w:rPr>
        <w:t xml:space="preserve">Location: </w:t>
      </w:r>
      <w:r w:rsidDel="00000000" w:rsidR="00000000" w:rsidRPr="00000000">
        <w:rPr>
          <w:rtl w:val="0"/>
        </w:rPr>
        <w:t xml:space="preserve">Silver Oak University, Gandhinagar</w:t>
      </w:r>
    </w:p>
    <w:p w:rsidR="00000000" w:rsidDel="00000000" w:rsidP="00000000" w:rsidRDefault="00000000" w:rsidRPr="00000000" w14:paraId="00000005">
      <w:pPr>
        <w:spacing w:after="240" w:before="240" w:lineRule="auto"/>
        <w:ind w:left="1080" w:hanging="360"/>
        <w:jc w:val="both"/>
        <w:rPr>
          <w:b w:val="1"/>
          <w:bCs w:val="1"/>
        </w:rPr>
      </w:pPr>
      <w:sdt>
        <w:sdtPr>
          <w:id w:val="-171064136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b w:val="1"/>
          <w:bCs w:val="1"/>
          <w:rtl w:val="0"/>
        </w:rPr>
        <w:t xml:space="preserve">Total Students: </w:t>
      </w:r>
      <w:r w:rsidDel="00000000" w:rsidR="00000000" w:rsidRPr="00000000">
        <w:rPr>
          <w:rtl w:val="0"/>
        </w:rPr>
        <w:t xml:space="preserve">300+ participants</w:t>
      </w:r>
      <w:r w:rsidDel="00000000" w:rsidR="00000000" w:rsidRPr="00000000">
        <w:rPr>
          <w:rtl w:val="0"/>
        </w:rPr>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ABOUT PDEU:</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Rule="auto"/>
        <w:jc w:val="both"/>
        <w:rPr>
          <w:b w:val="1"/>
          <w:bCs w:val="1"/>
        </w:rPr>
      </w:pPr>
      <w:r w:rsidDel="00000000" w:rsidR="00000000" w:rsidRPr="00000000">
        <w:rPr>
          <w:b w:val="1"/>
          <w:bCs w:val="1"/>
          <w:rtl w:val="0"/>
        </w:rPr>
        <w:t xml:space="preserve">ABOUT PDEU IIC:</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more than 400 employment opportunities through start-ups. The IIC Office has a specially designated area of </w:t>
      </w:r>
      <w:r w:rsidDel="00000000" w:rsidR="00000000" w:rsidRPr="00000000">
        <w:rPr>
          <w:b w:val="1"/>
          <w:bCs w:val="1"/>
          <w:rtl w:val="0"/>
        </w:rPr>
        <w:t xml:space="preserve">20,000 sq. ft</w:t>
      </w:r>
      <w:r w:rsidDel="00000000" w:rsidR="00000000" w:rsidRPr="00000000">
        <w:rPr>
          <w:rtl w:val="0"/>
        </w:rPr>
        <w:t xml:space="preserve"> for the start-ups to work 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120" w:lineRule="auto"/>
        <w:jc w:val="both"/>
        <w:rPr>
          <w:b w:val="1"/>
          <w:bCs w:val="1"/>
        </w:rPr>
      </w:pPr>
      <w:r w:rsidDel="00000000" w:rsidR="00000000" w:rsidRPr="00000000">
        <w:rPr>
          <w:b w:val="1"/>
          <w:bCs w:val="1"/>
          <w:rtl w:val="0"/>
        </w:rPr>
        <w:t xml:space="preserve">ABOUT SILVER OAK UNIVERSITY: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120" w:lineRule="auto"/>
        <w:jc w:val="both"/>
        <w:rPr/>
      </w:pPr>
      <w:r w:rsidDel="00000000" w:rsidR="00000000" w:rsidRPr="00000000">
        <w:rPr>
          <w:b w:val="1"/>
          <w:bCs w:val="1"/>
          <w:i w:val="1"/>
          <w:iCs w:val="1"/>
          <w:rtl w:val="0"/>
        </w:rPr>
        <w:t xml:space="preserve">Silver Oak University (SOU)</w:t>
      </w:r>
      <w:r w:rsidDel="00000000" w:rsidR="00000000" w:rsidRPr="00000000">
        <w:rPr>
          <w:rtl w:val="0"/>
        </w:rPr>
        <w:t xml:space="preserve"> is a State Private University in Gujarat, established under the Gujarat Private Universities Act, 2009, with its origins in the Silver Oak Group of Institutes founded in 2009. The university has achieved a significant academic milestone by being the youngest university in Ahmedabad and Gujarat to receive NAAC A accreditation, awarded in June 2025 following a rigorous inspection process. Guided by the motto “Gyanam Parmam Bhushanam” (Knowledge is the highest virtue), SOU offers a future-focused academic environment with emphasis on quality education, industry collaboration, skill development, and the holistic growth of students to prepare them as competent professionals and responsible global citizens.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rPr>
      </w:pPr>
      <w:r w:rsidDel="00000000" w:rsidR="00000000" w:rsidRPr="00000000">
        <w:rPr>
          <w:b w:val="1"/>
          <w:bCs w:val="1"/>
          <w:rtl w:val="0"/>
        </w:rPr>
        <w:t xml:space="preserve">PURPOSE OF THE EVENT:</w:t>
        <w:br w:type="textWrapping"/>
      </w:r>
      <w:r w:rsidDel="00000000" w:rsidR="00000000" w:rsidRPr="00000000">
        <w:rPr>
          <w:rtl w:val="0"/>
        </w:rPr>
        <w:t xml:space="preserve">The event aimed to bring together students and young innovators to collaboratively develop technology-driven solutions for real-world challenges through a 36-hour hackathon format. Organised by GDG Gandhinagar and GDG Cloud Gandhinagar and hosted at Silver Oak University, AutonomousHacks 2026 focused on Swachh Bharat, ESG &amp; Sustainability, and Open Innovation tracks. Participants worked in teams under time constraints, promoting creativity, teamwork, and practical problem solving. With </w:t>
      </w:r>
      <w:r w:rsidDel="00000000" w:rsidR="00000000" w:rsidRPr="00000000">
        <w:rPr>
          <w:b w:val="1"/>
          <w:bCs w:val="1"/>
          <w:rtl w:val="0"/>
        </w:rPr>
        <w:t xml:space="preserve">PDEU IIC as the Incubation Partner</w:t>
      </w:r>
      <w:r w:rsidDel="00000000" w:rsidR="00000000" w:rsidRPr="00000000">
        <w:rPr>
          <w:rtl w:val="0"/>
        </w:rPr>
        <w:t xml:space="preserve">, the hackathon also provided exposure to innovation support and future incubation opportunities, while strengthening student engagement and socially responsible technological development.</w:t>
      </w:r>
      <w:r w:rsidDel="00000000" w:rsidR="00000000" w:rsidRPr="00000000">
        <w:rPr>
          <w:rtl w:val="0"/>
        </w:rPr>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rtl w:val="0"/>
        </w:rPr>
        <w:t xml:space="preserve">ABOUT THE EVENT: </w:t>
      </w:r>
    </w:p>
    <w:p w:rsidR="00000000" w:rsidDel="00000000" w:rsidP="00000000" w:rsidRDefault="00000000" w:rsidRPr="00000000" w14:paraId="00000010">
      <w:pPr>
        <w:spacing w:after="240" w:before="240" w:lineRule="auto"/>
        <w:jc w:val="both"/>
        <w:rPr>
          <w:highlight w:val="yellow"/>
        </w:rPr>
      </w:pPr>
      <w:r w:rsidDel="00000000" w:rsidR="00000000" w:rsidRPr="00000000">
        <w:rPr>
          <w:b w:val="1"/>
          <w:bCs w:val="1"/>
          <w:i w:val="1"/>
          <w:iCs w:val="1"/>
          <w:rtl w:val="0"/>
        </w:rPr>
        <w:t xml:space="preserve">AutonomousHacks was a 36-hour Hackathon</w:t>
      </w:r>
      <w:r w:rsidDel="00000000" w:rsidR="00000000" w:rsidRPr="00000000">
        <w:rPr>
          <w:rtl w:val="0"/>
        </w:rPr>
        <w:t xml:space="preserve"> that brought together more than 300 enthusiastic students, developers, and young innovators under one roof to explore meaningful technological solutions. </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The hackathon focused on </w:t>
      </w:r>
      <w:r w:rsidDel="00000000" w:rsidR="00000000" w:rsidRPr="00000000">
        <w:rPr>
          <w:b w:val="1"/>
          <w:bCs w:val="1"/>
          <w:rtl w:val="0"/>
        </w:rPr>
        <w:t xml:space="preserve">03 key tracks:</w:t>
      </w:r>
      <w:r w:rsidDel="00000000" w:rsidR="00000000" w:rsidRPr="00000000">
        <w:rPr>
          <w:rtl w:val="0"/>
        </w:rPr>
        <w:t xml:space="preserve"> Swachh Bharat, ESG and Sustainability, and Open Innovation. Participants worked in teams within a fixed time frame to design and develop solutions addressing cleanliness, environmental responsibility, social impact, and emerging technological possibilities. The event encouraged teamwork, creative thinking, and practical problem solving, while the involvement of </w:t>
      </w:r>
      <w:r w:rsidDel="00000000" w:rsidR="00000000" w:rsidRPr="00000000">
        <w:rPr>
          <w:b w:val="1"/>
          <w:bCs w:val="1"/>
          <w:i w:val="1"/>
          <w:iCs w:val="1"/>
          <w:rtl w:val="0"/>
        </w:rPr>
        <w:t xml:space="preserve">PDEU IIC as an Incubation Partner</w:t>
      </w:r>
      <w:r w:rsidDel="00000000" w:rsidR="00000000" w:rsidRPr="00000000">
        <w:rPr>
          <w:rtl w:val="0"/>
        </w:rPr>
        <w:t xml:space="preserve"> provided valuable exposure to innovation support and future incubation opportunities. </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The response to AutonomousHacks 2026 was highly encouraging, with strong participation and active engagement from students, mentors, and organisers throughout the event. The hackathon highlighted the growing interest among young minds in solving socially relevant problems through technology and collaboration. Events of this nature lay a strong foundation for future editions and play an important role in nurturing innovation, strengthening the student community, and promoting sustainable and responsible technological development.</w:t>
      </w:r>
    </w:p>
    <w:p w:rsidR="00000000" w:rsidDel="00000000" w:rsidP="00000000" w:rsidRDefault="00000000" w:rsidRPr="00000000" w14:paraId="00000013">
      <w:pPr>
        <w:spacing w:after="240" w:before="240" w:lineRule="auto"/>
        <w:jc w:val="both"/>
        <w:rPr>
          <w:b w:val="1"/>
          <w:bCs w:val="1"/>
        </w:rPr>
      </w:pPr>
      <w:r w:rsidDel="00000000" w:rsidR="00000000" w:rsidRPr="00000000">
        <w:rPr>
          <w:b w:val="1"/>
          <w:bCs w:val="1"/>
          <w:rtl w:val="0"/>
        </w:rPr>
        <w:t xml:space="preserve">SCHEDULE:</w:t>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Day 1</w:t>
      </w:r>
      <w:r w:rsidDel="00000000" w:rsidR="00000000" w:rsidRPr="00000000">
        <w:rPr>
          <w:rtl w:val="0"/>
        </w:rPr>
        <w:t xml:space="preserve"> – 10 January 2025</w:t>
      </w:r>
    </w:p>
    <w:p w:rsidR="00000000" w:rsidDel="00000000" w:rsidP="00000000" w:rsidRDefault="00000000" w:rsidRPr="00000000" w14:paraId="00000015">
      <w:pPr>
        <w:spacing w:after="240" w:before="240" w:lineRule="auto"/>
        <w:jc w:val="both"/>
        <w:rPr/>
      </w:pPr>
      <w:sdt>
        <w:sdtPr>
          <w:id w:val="-628226840"/>
          <w:tag w:val="goog_rdk_4"/>
        </w:sdtPr>
        <w:sdtContent>
          <w:r w:rsidDel="00000000" w:rsidR="00000000" w:rsidRPr="00000000">
            <w:rPr>
              <w:rFonts w:ascii="Arial Unicode MS" w:cs="Arial Unicode MS" w:eastAsia="Arial Unicode MS" w:hAnsi="Arial Unicode MS"/>
              <w:rtl w:val="0"/>
            </w:rPr>
            <w:t xml:space="preserve">08:00 – 10:00 AM → Registration &amp; Breakfast</w:t>
          </w:r>
        </w:sdtContent>
      </w:sdt>
    </w:p>
    <w:p w:rsidR="00000000" w:rsidDel="00000000" w:rsidP="00000000" w:rsidRDefault="00000000" w:rsidRPr="00000000" w14:paraId="00000016">
      <w:pPr>
        <w:spacing w:after="240" w:before="240" w:lineRule="auto"/>
        <w:jc w:val="both"/>
        <w:rPr/>
      </w:pPr>
      <w:sdt>
        <w:sdtPr>
          <w:id w:val="1808767273"/>
          <w:tag w:val="goog_rdk_5"/>
        </w:sdtPr>
        <w:sdtContent>
          <w:r w:rsidDel="00000000" w:rsidR="00000000" w:rsidRPr="00000000">
            <w:rPr>
              <w:rFonts w:ascii="Arial Unicode MS" w:cs="Arial Unicode MS" w:eastAsia="Arial Unicode MS" w:hAnsi="Arial Unicode MS"/>
              <w:rtl w:val="0"/>
            </w:rPr>
            <w:t xml:space="preserve">10:00 – 11:00 AM → Opening Ceremony</w:t>
          </w:r>
        </w:sdtContent>
      </w:sdt>
    </w:p>
    <w:p w:rsidR="00000000" w:rsidDel="00000000" w:rsidP="00000000" w:rsidRDefault="00000000" w:rsidRPr="00000000" w14:paraId="00000017">
      <w:pPr>
        <w:spacing w:after="240" w:before="240" w:lineRule="auto"/>
        <w:jc w:val="both"/>
        <w:rPr/>
      </w:pPr>
      <w:sdt>
        <w:sdtPr>
          <w:id w:val="-748342114"/>
          <w:tag w:val="goog_rdk_6"/>
        </w:sdtPr>
        <w:sdtContent>
          <w:r w:rsidDel="00000000" w:rsidR="00000000" w:rsidRPr="00000000">
            <w:rPr>
              <w:rFonts w:ascii="Arial Unicode MS" w:cs="Arial Unicode MS" w:eastAsia="Arial Unicode MS" w:hAnsi="Arial Unicode MS"/>
              <w:rtl w:val="0"/>
            </w:rPr>
            <w:t xml:space="preserve">11:00 AM → Hackathon Begins</w:t>
          </w:r>
        </w:sdtContent>
      </w:sdt>
    </w:p>
    <w:p w:rsidR="00000000" w:rsidDel="00000000" w:rsidP="00000000" w:rsidRDefault="00000000" w:rsidRPr="00000000" w14:paraId="00000018">
      <w:pPr>
        <w:spacing w:after="240" w:before="240" w:lineRule="auto"/>
        <w:jc w:val="both"/>
        <w:rPr/>
      </w:pPr>
      <w:r w:rsidDel="00000000" w:rsidR="00000000" w:rsidRPr="00000000">
        <w:rPr>
          <w:rtl w:val="0"/>
        </w:rPr>
        <w:t xml:space="preserve">Lunch, snacks, and evening meals served at regular intervals</w:t>
      </w:r>
    </w:p>
    <w:p w:rsidR="00000000" w:rsidDel="00000000" w:rsidP="00000000" w:rsidRDefault="00000000" w:rsidRPr="00000000" w14:paraId="00000019">
      <w:pPr>
        <w:spacing w:after="240" w:before="240" w:lineRule="auto"/>
        <w:jc w:val="both"/>
        <w:rPr/>
      </w:pPr>
      <w:sdt>
        <w:sdtPr>
          <w:id w:val="-832453618"/>
          <w:tag w:val="goog_rdk_7"/>
        </w:sdtPr>
        <w:sdtContent>
          <w:r w:rsidDel="00000000" w:rsidR="00000000" w:rsidRPr="00000000">
            <w:rPr>
              <w:rFonts w:ascii="Arial Unicode MS" w:cs="Arial Unicode MS" w:eastAsia="Arial Unicode MS" w:hAnsi="Arial Unicode MS"/>
              <w:rtl w:val="0"/>
            </w:rPr>
            <w:t xml:space="preserve">Overnight → Midnight refreshments, check-ins, progress tracking</w:t>
          </w:r>
        </w:sdtContent>
      </w:sdt>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Day 2</w:t>
      </w:r>
      <w:r w:rsidDel="00000000" w:rsidR="00000000" w:rsidRPr="00000000">
        <w:rPr>
          <w:rtl w:val="0"/>
        </w:rPr>
        <w:t xml:space="preserve"> – 11 January 2025</w:t>
      </w:r>
    </w:p>
    <w:p w:rsidR="00000000" w:rsidDel="00000000" w:rsidP="00000000" w:rsidRDefault="00000000" w:rsidRPr="00000000" w14:paraId="0000001B">
      <w:pPr>
        <w:spacing w:after="240" w:before="240" w:lineRule="auto"/>
        <w:jc w:val="both"/>
        <w:rPr/>
      </w:pPr>
      <w:sdt>
        <w:sdtPr>
          <w:id w:val="-1630724146"/>
          <w:tag w:val="goog_rdk_8"/>
        </w:sdtPr>
        <w:sdtContent>
          <w:r w:rsidDel="00000000" w:rsidR="00000000" w:rsidRPr="00000000">
            <w:rPr>
              <w:rFonts w:ascii="Arial Unicode MS" w:cs="Arial Unicode MS" w:eastAsia="Arial Unicode MS" w:hAnsi="Arial Unicode MS"/>
              <w:rtl w:val="0"/>
            </w:rPr>
            <w:t xml:space="preserve">10:00 AM → Soft Submission Cutoff</w:t>
          </w:r>
        </w:sdtContent>
      </w:sdt>
    </w:p>
    <w:p w:rsidR="00000000" w:rsidDel="00000000" w:rsidP="00000000" w:rsidRDefault="00000000" w:rsidRPr="00000000" w14:paraId="0000001C">
      <w:pPr>
        <w:spacing w:after="240" w:before="240" w:lineRule="auto"/>
        <w:jc w:val="both"/>
        <w:rPr/>
      </w:pPr>
      <w:sdt>
        <w:sdtPr>
          <w:id w:val="1866872470"/>
          <w:tag w:val="goog_rdk_9"/>
        </w:sdtPr>
        <w:sdtContent>
          <w:r w:rsidDel="00000000" w:rsidR="00000000" w:rsidRPr="00000000">
            <w:rPr>
              <w:rFonts w:ascii="Arial Unicode MS" w:cs="Arial Unicode MS" w:eastAsia="Arial Unicode MS" w:hAnsi="Arial Unicode MS"/>
              <w:rtl w:val="0"/>
            </w:rPr>
            <w:t xml:space="preserve">11:00 AM → Hard Submission Cutoff (No further coding allowed)</w:t>
          </w:r>
        </w:sdtContent>
      </w:sdt>
    </w:p>
    <w:p w:rsidR="00000000" w:rsidDel="00000000" w:rsidP="00000000" w:rsidRDefault="00000000" w:rsidRPr="00000000" w14:paraId="0000001D">
      <w:pPr>
        <w:spacing w:after="240" w:before="240" w:lineRule="auto"/>
        <w:jc w:val="both"/>
        <w:rPr/>
      </w:pPr>
      <w:sdt>
        <w:sdtPr>
          <w:id w:val="821721609"/>
          <w:tag w:val="goog_rdk_10"/>
        </w:sdtPr>
        <w:sdtContent>
          <w:r w:rsidDel="00000000" w:rsidR="00000000" w:rsidRPr="00000000">
            <w:rPr>
              <w:rFonts w:ascii="Arial Unicode MS" w:cs="Arial Unicode MS" w:eastAsia="Arial Unicode MS" w:hAnsi="Arial Unicode MS"/>
              <w:rtl w:val="0"/>
            </w:rPr>
            <w:t xml:space="preserve">11:00 AM – 02:00 PM → Evaluation (shortlisting based on defined criteria)</w:t>
          </w:r>
        </w:sdtContent>
      </w:sdt>
    </w:p>
    <w:p w:rsidR="00000000" w:rsidDel="00000000" w:rsidP="00000000" w:rsidRDefault="00000000" w:rsidRPr="00000000" w14:paraId="0000001E">
      <w:pPr>
        <w:spacing w:after="240" w:before="240" w:lineRule="auto"/>
        <w:jc w:val="both"/>
        <w:rPr/>
      </w:pPr>
      <w:sdt>
        <w:sdtPr>
          <w:id w:val="-1351314073"/>
          <w:tag w:val="goog_rdk_11"/>
        </w:sdtPr>
        <w:sdtContent>
          <w:r w:rsidDel="00000000" w:rsidR="00000000" w:rsidRPr="00000000">
            <w:rPr>
              <w:rFonts w:ascii="Arial Unicode MS" w:cs="Arial Unicode MS" w:eastAsia="Arial Unicode MS" w:hAnsi="Arial Unicode MS"/>
              <w:rtl w:val="0"/>
            </w:rPr>
            <w:t xml:space="preserve">02:00 – 04:00 PM → Final Presentations by Shortlisted Teams</w:t>
          </w:r>
        </w:sdtContent>
      </w:sdt>
    </w:p>
    <w:p w:rsidR="00000000" w:rsidDel="00000000" w:rsidP="00000000" w:rsidRDefault="00000000" w:rsidRPr="00000000" w14:paraId="0000001F">
      <w:pPr>
        <w:spacing w:after="240" w:before="240" w:lineRule="auto"/>
        <w:jc w:val="both"/>
        <w:rPr/>
      </w:pPr>
      <w:sdt>
        <w:sdtPr>
          <w:id w:val="-570375771"/>
          <w:tag w:val="goog_rdk_12"/>
        </w:sdtPr>
        <w:sdtContent>
          <w:r w:rsidDel="00000000" w:rsidR="00000000" w:rsidRPr="00000000">
            <w:rPr>
              <w:rFonts w:ascii="Arial Unicode MS" w:cs="Arial Unicode MS" w:eastAsia="Arial Unicode MS" w:hAnsi="Arial Unicode MS"/>
              <w:rtl w:val="0"/>
            </w:rPr>
            <w:t xml:space="preserve">04:00 – 05:00 PM → Jury Deliberation</w:t>
          </w:r>
        </w:sdtContent>
      </w:sdt>
    </w:p>
    <w:p w:rsidR="00000000" w:rsidDel="00000000" w:rsidP="00000000" w:rsidRDefault="00000000" w:rsidRPr="00000000" w14:paraId="00000020">
      <w:pPr>
        <w:spacing w:after="240" w:before="240" w:lineRule="auto"/>
        <w:jc w:val="both"/>
        <w:rPr/>
      </w:pPr>
      <w:sdt>
        <w:sdtPr>
          <w:id w:val="906364035"/>
          <w:tag w:val="goog_rdk_13"/>
        </w:sdtPr>
        <w:sdtContent>
          <w:r w:rsidDel="00000000" w:rsidR="00000000" w:rsidRPr="00000000">
            <w:rPr>
              <w:rFonts w:ascii="Arial Unicode MS" w:cs="Arial Unicode MS" w:eastAsia="Arial Unicode MS" w:hAnsi="Arial Unicode MS"/>
              <w:rtl w:val="0"/>
            </w:rPr>
            <w:t xml:space="preserve">05:00 – 05:30 PM → Awards &amp; Closing Ceremony</w:t>
          </w:r>
        </w:sdtContent>
      </w:sdt>
    </w:p>
    <w:p w:rsidR="00000000" w:rsidDel="00000000" w:rsidP="00000000" w:rsidRDefault="00000000" w:rsidRPr="00000000" w14:paraId="00000021">
      <w:pPr>
        <w:spacing w:after="240" w:before="240" w:lineRule="auto"/>
        <w:jc w:val="both"/>
        <w:rPr/>
      </w:pPr>
      <w:r w:rsidDel="00000000" w:rsidR="00000000" w:rsidRPr="00000000">
        <w:rPr>
          <w:rtl w:val="0"/>
        </w:rPr>
        <w:t xml:space="preserve">(Timings adaptable based on venue constraints)</w:t>
      </w:r>
    </w:p>
    <w:p w:rsidR="00000000" w:rsidDel="00000000" w:rsidP="00000000" w:rsidRDefault="00000000" w:rsidRPr="00000000" w14:paraId="00000022">
      <w:pPr>
        <w:spacing w:after="240" w:before="240" w:lineRule="auto"/>
        <w:jc w:val="both"/>
        <w:rPr>
          <w:b w:val="1"/>
          <w:bCs w:val="1"/>
        </w:rPr>
      </w:pPr>
      <w:r w:rsidDel="00000000" w:rsidR="00000000" w:rsidRPr="00000000">
        <w:rPr>
          <w:b w:val="1"/>
          <w:bCs w:val="1"/>
          <w:rtl w:val="0"/>
        </w:rPr>
        <w:t xml:space="preserve">CONCLUSION: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AutonomousHacks 2026</w:t>
      </w:r>
      <w:r w:rsidDel="00000000" w:rsidR="00000000" w:rsidRPr="00000000">
        <w:rPr>
          <w:i w:val="0"/>
          <w:iCs w:val="0"/>
          <w:smallCaps w:val="0"/>
          <w:strike w:val="0"/>
          <w:color w:val="000000"/>
          <w:u w:val="none"/>
          <w:shd w:fill="auto" w:val="clear"/>
          <w:vertAlign w:val="baseline"/>
          <w:rtl w:val="0"/>
        </w:rPr>
        <w:t xml:space="preserve"> was a highly successful and impactful </w:t>
      </w:r>
      <w:r w:rsidDel="00000000" w:rsidR="00000000" w:rsidRPr="00000000">
        <w:rPr>
          <w:b w:val="1"/>
          <w:bCs w:val="1"/>
          <w:i w:val="0"/>
          <w:iCs w:val="0"/>
          <w:smallCaps w:val="0"/>
          <w:strike w:val="0"/>
          <w:color w:val="000000"/>
          <w:u w:val="none"/>
          <w:shd w:fill="auto" w:val="clear"/>
          <w:vertAlign w:val="baseline"/>
          <w:rtl w:val="0"/>
        </w:rPr>
        <w:t xml:space="preserve">36-hour hackathon</w:t>
      </w:r>
      <w:r w:rsidDel="00000000" w:rsidR="00000000" w:rsidRPr="00000000">
        <w:rPr>
          <w:i w:val="0"/>
          <w:iCs w:val="0"/>
          <w:smallCaps w:val="0"/>
          <w:strike w:val="0"/>
          <w:color w:val="000000"/>
          <w:u w:val="none"/>
          <w:shd w:fill="auto" w:val="clear"/>
          <w:vertAlign w:val="baseline"/>
          <w:rtl w:val="0"/>
        </w:rPr>
        <w:t xml:space="preserve">, bringing together students, developers, and innovators to tackle real-world challenges.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The event fostered a strong spirit of collaboration, creativity, and problem-solving.</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Participants focused on solutions aligned with key themes: Swachh Bharat, ESG &amp; Sustainability, and Open Innovation.</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Beyond technical innovation, the hackathon emphasized socially responsible thinking and the practical application of ideas.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Continuous mentoring, evaluations, and presentations ensured high-quality outcomes and meaningful learning for all involved.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The involvement of PDEU IIC as the Incubation Partner was crucial, providing valuable insights into startup support, mentorship, and future incubation opportunities.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Overall, AutonomousHacks 2026 strengthened the innovation ecosystem, inspired non-conventional thinking, and established a robust foundation for future editions focused on impactful and sustainable technological development.</w:t>
      </w:r>
      <w:r w:rsidDel="00000000" w:rsidR="00000000" w:rsidRPr="00000000">
        <w:rPr>
          <w:rtl w:val="0"/>
        </w:rPr>
      </w:r>
    </w:p>
    <w:p w:rsidR="00000000" w:rsidDel="00000000" w:rsidP="00000000" w:rsidRDefault="00000000" w:rsidRPr="00000000" w14:paraId="00000026">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27">
      <w:pPr>
        <w:spacing w:after="240" w:before="240" w:lineRule="auto"/>
        <w:jc w:val="both"/>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B7223A"/>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QCHI0kmGUPbUYsNX5hq/od1A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4AHIhMTg3TTlVWVZRQWFwRFNfMmxRS0VreFpwUEFRVTJFOG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2026-01-13T08:52:00Z</dcterms:created>
  <dc:creator>Aryaveer Singh</dc:creator>
</cp:coreProperties>
</file>